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3A" w:rsidRDefault="0096753A" w:rsidP="0096753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ПРАВИТЕЛЬСТВО РОССИЙСКОЙ ФЕДЕРАЦИИ</w:t>
      </w:r>
    </w:p>
    <w:p w:rsidR="0096753A" w:rsidRDefault="0096753A" w:rsidP="0096753A">
      <w:pPr>
        <w:pStyle w:val="ConsPlusTitle"/>
        <w:jc w:val="center"/>
        <w:rPr>
          <w:sz w:val="20"/>
          <w:szCs w:val="20"/>
        </w:rPr>
      </w:pPr>
    </w:p>
    <w:p w:rsidR="0096753A" w:rsidRDefault="0096753A" w:rsidP="0096753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ПОСТАНОВЛЕНИЕ</w:t>
      </w:r>
    </w:p>
    <w:p w:rsidR="0096753A" w:rsidRDefault="0096753A" w:rsidP="0096753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от 28 апреля 2007 г. N 253</w:t>
      </w:r>
    </w:p>
    <w:p w:rsidR="0096753A" w:rsidRDefault="0096753A" w:rsidP="0096753A">
      <w:pPr>
        <w:pStyle w:val="ConsPlusTitle"/>
        <w:jc w:val="center"/>
        <w:rPr>
          <w:sz w:val="20"/>
          <w:szCs w:val="20"/>
        </w:rPr>
      </w:pPr>
    </w:p>
    <w:p w:rsidR="0096753A" w:rsidRDefault="0096753A" w:rsidP="0096753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ПОРЯДКЕ</w:t>
      </w:r>
    </w:p>
    <w:p w:rsidR="0096753A" w:rsidRDefault="0096753A" w:rsidP="0096753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ВЕДЕНИЯ ГОСУДАРСТВЕННОГО ВОДНОГО РЕЕСТРА</w:t>
      </w:r>
    </w:p>
    <w:p w:rsidR="0096753A" w:rsidRDefault="0096753A" w:rsidP="0096753A">
      <w:pPr>
        <w:pStyle w:val="ConsPlusNormal"/>
        <w:jc w:val="center"/>
      </w:pPr>
    </w:p>
    <w:p w:rsidR="0096753A" w:rsidRDefault="0096753A" w:rsidP="0096753A">
      <w:pPr>
        <w:pStyle w:val="ConsPlusNormal"/>
        <w:jc w:val="center"/>
      </w:pPr>
      <w:r>
        <w:t>(в ред. Постановлений Правительства РФ от 22.04.2009 N 351,</w:t>
      </w:r>
    </w:p>
    <w:p w:rsidR="0096753A" w:rsidRDefault="0096753A" w:rsidP="0096753A">
      <w:pPr>
        <w:pStyle w:val="ConsPlusNormal"/>
        <w:jc w:val="center"/>
      </w:pPr>
      <w:r>
        <w:t>от 15.02.2011 N 78, от 11.10.2012 N 1039)</w:t>
      </w:r>
    </w:p>
    <w:p w:rsidR="0096753A" w:rsidRDefault="0096753A" w:rsidP="0096753A">
      <w:pPr>
        <w:pStyle w:val="ConsPlusNormal"/>
        <w:ind w:firstLine="540"/>
        <w:jc w:val="both"/>
      </w:pPr>
    </w:p>
    <w:p w:rsidR="0096753A" w:rsidRDefault="0096753A" w:rsidP="0096753A">
      <w:pPr>
        <w:pStyle w:val="ConsPlusNormal"/>
        <w:ind w:firstLine="540"/>
        <w:jc w:val="both"/>
      </w:pPr>
      <w:r>
        <w:t>В соответствии с Водным кодексом Российской Федерации Правительство Российской Федерации постановляет:</w:t>
      </w:r>
    </w:p>
    <w:p w:rsidR="0096753A" w:rsidRDefault="0096753A" w:rsidP="0096753A">
      <w:pPr>
        <w:pStyle w:val="ConsPlusNormal"/>
        <w:ind w:firstLine="540"/>
        <w:jc w:val="both"/>
      </w:pPr>
      <w:r>
        <w:t>1. Утвердить прилагаемое Положение о ведении государственного водного реестра.</w:t>
      </w:r>
    </w:p>
    <w:p w:rsidR="0096753A" w:rsidRDefault="0096753A" w:rsidP="0096753A">
      <w:pPr>
        <w:pStyle w:val="ConsPlusNormal"/>
        <w:ind w:firstLine="540"/>
        <w:jc w:val="both"/>
      </w:pPr>
      <w:r>
        <w:t>2. Установить, что в государственный водный реестр включаются данные государственного водного кадастра Российской Федерации по состоянию на 1 января 2007 г., ведение которого осуществлялось в соответствии с Постановлением Правительства Российской Федерации от 23 ноября 1996 г. N 1403 (Собрание законодательства Российской Федерации, 1996, N 49, ст. 5566; 2006, N 5, ст. 554).</w:t>
      </w:r>
    </w:p>
    <w:p w:rsidR="0096753A" w:rsidRDefault="0096753A" w:rsidP="0096753A">
      <w:pPr>
        <w:pStyle w:val="ConsPlusNormal"/>
        <w:ind w:firstLine="540"/>
        <w:jc w:val="both"/>
      </w:pPr>
      <w:r>
        <w:t>3. Министерство природных ресурсов и экологии Российской Федерации утверждает форму государственного водного реестра и правила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водопользования.</w:t>
      </w:r>
    </w:p>
    <w:p w:rsidR="0096753A" w:rsidRDefault="0096753A" w:rsidP="0096753A">
      <w:pPr>
        <w:pStyle w:val="ConsPlusNormal"/>
        <w:jc w:val="both"/>
      </w:pPr>
      <w:r>
        <w:t>(п. 3 в ред. Постановления Правительства РФ от 22.04.2009 N 351)</w:t>
      </w:r>
    </w:p>
    <w:p w:rsidR="0096753A" w:rsidRDefault="0096753A" w:rsidP="0096753A">
      <w:pPr>
        <w:pStyle w:val="ConsPlusNormal"/>
        <w:ind w:firstLine="540"/>
        <w:jc w:val="both"/>
      </w:pPr>
      <w:r>
        <w:t>4. В целях формирования государственного водного реестра осуществить до 1 июля 2007 г. передачу на безвозмездной основе Федеральному агентству водных ресурсов сведений по состоянию на 1 января 2007 г. следующим федеральным органам исполнительной власти:</w:t>
      </w:r>
    </w:p>
    <w:p w:rsidR="0096753A" w:rsidRDefault="0096753A" w:rsidP="0096753A">
      <w:pPr>
        <w:pStyle w:val="ConsPlusNormal"/>
        <w:ind w:firstLine="540"/>
        <w:jc w:val="both"/>
      </w:pPr>
      <w:r>
        <w:t>а) Министерство сельского хозяйства Российской Федерации - сведения об использовании водных объектов для нужд сельского хозяйства, в том числе в целях водопотребления и водоотведения, а также о государственных мелиоративных системах и об отнесенных к государственной собственности отдельно расположенных гидротехнических сооружениях на водных объектах;</w:t>
      </w:r>
    </w:p>
    <w:p w:rsidR="0096753A" w:rsidRDefault="0096753A" w:rsidP="0096753A">
      <w:pPr>
        <w:pStyle w:val="ConsPlusNormal"/>
        <w:ind w:firstLine="540"/>
        <w:jc w:val="both"/>
      </w:pPr>
      <w:r>
        <w:t>б) Федеральная регистрационная служба - сведения о документах, на основании которых возникло право собственности на водные объекты, гидротехнические и иные сооружения, расположенные на водных объектах;</w:t>
      </w:r>
    </w:p>
    <w:p w:rsidR="0096753A" w:rsidRDefault="0096753A" w:rsidP="0096753A">
      <w:pPr>
        <w:pStyle w:val="ConsPlusNormal"/>
        <w:ind w:firstLine="540"/>
        <w:jc w:val="both"/>
      </w:pPr>
      <w:r>
        <w:t>в) Федеральная служба по гидрометеорологии и мониторингу окружающей среды - данные государственного водного кадастра Российской Федерации по поверхностным водным объектам;</w:t>
      </w:r>
    </w:p>
    <w:p w:rsidR="0096753A" w:rsidRDefault="0096753A" w:rsidP="0096753A">
      <w:pPr>
        <w:pStyle w:val="ConsPlusNormal"/>
        <w:ind w:firstLine="540"/>
        <w:jc w:val="both"/>
      </w:pPr>
      <w:r>
        <w:t>г) Федеральная служба по надзору в сфере защиты прав потребителей и благополучия человека - сведения о санитарно-эпидемиологической обстановке на водных объектах;</w:t>
      </w:r>
    </w:p>
    <w:p w:rsidR="0096753A" w:rsidRDefault="0096753A" w:rsidP="0096753A">
      <w:pPr>
        <w:pStyle w:val="ConsPlusNormal"/>
        <w:ind w:firstLine="540"/>
        <w:jc w:val="both"/>
      </w:pPr>
      <w:r>
        <w:t>д) Федеральная служба по надзору в сфере природопользования - сведения о поднадзорных гидротехнических и иных сооружениях, расположенных на водных объектах, о водных объектах, расположенных в пределах особо охраняемых природных территорий федерального значения, и режимах использования водоохранных зон водных объектов;</w:t>
      </w:r>
    </w:p>
    <w:p w:rsidR="0096753A" w:rsidRDefault="0096753A" w:rsidP="0096753A">
      <w:pPr>
        <w:pStyle w:val="ConsPlusNormal"/>
        <w:ind w:firstLine="540"/>
        <w:jc w:val="both"/>
      </w:pPr>
      <w:r>
        <w:t>е) Федеральная служба по надзору в сфере транспорта - сведения о поднадзорных гидротехнических и иных сооружениях, расположенных на водных объектах;</w:t>
      </w:r>
    </w:p>
    <w:p w:rsidR="0096753A" w:rsidRDefault="0096753A" w:rsidP="0096753A">
      <w:pPr>
        <w:pStyle w:val="ConsPlusNormal"/>
        <w:ind w:firstLine="540"/>
        <w:jc w:val="both"/>
      </w:pPr>
      <w:r>
        <w:t>ж) Федеральная служба по экологическому, технологическому и атомному надзору - сведения о поднадзорных гидротехнических и иных сооружениях, расположенных на водных объектах, об объектах, оказывающих негативное воздействие на водные объекты, в том числе осуществляющих сбросы загрязняющих веществ;</w:t>
      </w:r>
    </w:p>
    <w:p w:rsidR="0096753A" w:rsidRDefault="0096753A" w:rsidP="0096753A">
      <w:pPr>
        <w:pStyle w:val="ConsPlusNormal"/>
        <w:ind w:firstLine="540"/>
        <w:jc w:val="both"/>
      </w:pPr>
      <w:r>
        <w:t>з) Федеральное агентство кадастра объектов недвижимости - сведения о гидротехнических и иных сооружениях, расположенных на водных объектах, в том числе о кадастровых номерах земельных участков, в границах которых расположены водные объекты, а также земельных участков, занятых указанными сооружениями;</w:t>
      </w:r>
    </w:p>
    <w:p w:rsidR="0096753A" w:rsidRDefault="0096753A" w:rsidP="0096753A">
      <w:pPr>
        <w:pStyle w:val="ConsPlusNormal"/>
        <w:ind w:firstLine="540"/>
        <w:jc w:val="both"/>
      </w:pPr>
      <w:r>
        <w:t>и) Федеральное агентство морского и речного транспорта - сведения о пользовании акваториями водных объектов и береговой полосой внутренних водных путей Российской Федерации;</w:t>
      </w:r>
    </w:p>
    <w:p w:rsidR="0096753A" w:rsidRDefault="0096753A" w:rsidP="0096753A">
      <w:pPr>
        <w:pStyle w:val="ConsPlusNormal"/>
        <w:ind w:firstLine="540"/>
        <w:jc w:val="both"/>
      </w:pPr>
      <w:r>
        <w:t>к) Федеральное агентство по недропользованию - данные государственного водного кадастра Российской Федерации по подземным водным объектам;</w:t>
      </w:r>
    </w:p>
    <w:p w:rsidR="0096753A" w:rsidRDefault="0096753A" w:rsidP="0096753A">
      <w:pPr>
        <w:pStyle w:val="ConsPlusNormal"/>
        <w:ind w:firstLine="540"/>
        <w:jc w:val="both"/>
      </w:pPr>
      <w:r>
        <w:t>л) Федеральное агентство по рыболовству - сведения о водных объектах рыбохозяйственного значения.</w:t>
      </w:r>
    </w:p>
    <w:p w:rsidR="0096753A" w:rsidRDefault="0096753A" w:rsidP="0096753A">
      <w:pPr>
        <w:pStyle w:val="ConsPlusNormal"/>
        <w:ind w:firstLine="540"/>
        <w:jc w:val="both"/>
      </w:pPr>
      <w:r>
        <w:t xml:space="preserve">5. Федеральные органы исполнительной власти выполняют осуществление функций в соответствии с настоящим Постановлением в пределах установленной Правительством </w:t>
      </w:r>
      <w:r>
        <w:lastRenderedPageBreak/>
        <w:t>Российской Федерации предельной численности работников федеральных органов исполнительной власти и средств, предусматриваемых указанным органам на руководство и управление в сфере установленных функций.</w:t>
      </w:r>
    </w:p>
    <w:p w:rsidR="0096753A" w:rsidRDefault="0096753A" w:rsidP="0096753A">
      <w:pPr>
        <w:pStyle w:val="ConsPlusNormal"/>
        <w:ind w:firstLine="540"/>
        <w:jc w:val="both"/>
      </w:pPr>
      <w:r>
        <w:t>6. Признать утратившими силу:</w:t>
      </w:r>
    </w:p>
    <w:p w:rsidR="0096753A" w:rsidRDefault="0096753A" w:rsidP="0096753A">
      <w:pPr>
        <w:pStyle w:val="ConsPlusNormal"/>
        <w:ind w:firstLine="540"/>
        <w:jc w:val="both"/>
      </w:pPr>
      <w:r>
        <w:t>Постановление Правительства Российской Федерации от 23 ноября 1996 г. N 1403 "О ведении государственного водного кадастра Российской Федерации" (Собрание законодательства Российской Федерации, 1996, N 49, ст. 5566);</w:t>
      </w:r>
    </w:p>
    <w:p w:rsidR="0096753A" w:rsidRDefault="0096753A" w:rsidP="0096753A">
      <w:pPr>
        <w:pStyle w:val="ConsPlusNormal"/>
        <w:ind w:firstLine="540"/>
        <w:jc w:val="both"/>
      </w:pPr>
      <w:r>
        <w:t>Постановление Правительства Российской Федерации от 25 января 2006 г. N 33 "О внесении изменений в некоторые Постановления Правительства Российской Федерации по вопросам использования и охраны водных объектов" (Собрание законодательства Российской Федерации, 2006, N 5, ст. 554).</w:t>
      </w:r>
    </w:p>
    <w:p w:rsidR="0096753A" w:rsidRDefault="0096753A" w:rsidP="0096753A">
      <w:pPr>
        <w:pStyle w:val="ConsPlusNormal"/>
        <w:ind w:firstLine="540"/>
        <w:jc w:val="both"/>
      </w:pPr>
    </w:p>
    <w:p w:rsidR="0096753A" w:rsidRDefault="0096753A" w:rsidP="0096753A">
      <w:pPr>
        <w:pStyle w:val="ConsPlusNormal"/>
        <w:jc w:val="right"/>
      </w:pPr>
      <w:r>
        <w:t>Председатель Правительства</w:t>
      </w:r>
    </w:p>
    <w:p w:rsidR="0096753A" w:rsidRDefault="0096753A" w:rsidP="0096753A">
      <w:pPr>
        <w:pStyle w:val="ConsPlusNormal"/>
        <w:jc w:val="right"/>
      </w:pPr>
      <w:r>
        <w:t>Российской Федерации</w:t>
      </w:r>
    </w:p>
    <w:p w:rsidR="0096753A" w:rsidRDefault="0096753A" w:rsidP="0096753A">
      <w:pPr>
        <w:pStyle w:val="ConsPlusNormal"/>
        <w:jc w:val="right"/>
      </w:pPr>
      <w:r>
        <w:t>М.ФРАДКОВ</w:t>
      </w:r>
    </w:p>
    <w:p w:rsidR="0096753A" w:rsidRDefault="0096753A" w:rsidP="0096753A">
      <w:pPr>
        <w:pStyle w:val="ConsPlusNormal"/>
        <w:ind w:firstLine="540"/>
        <w:jc w:val="both"/>
      </w:pPr>
    </w:p>
    <w:p w:rsidR="0096753A" w:rsidRDefault="0096753A" w:rsidP="0096753A">
      <w:pPr>
        <w:pStyle w:val="ConsPlusNormal"/>
        <w:ind w:firstLine="540"/>
        <w:jc w:val="both"/>
      </w:pPr>
    </w:p>
    <w:p w:rsidR="0096753A" w:rsidRDefault="0096753A" w:rsidP="0096753A">
      <w:pPr>
        <w:pStyle w:val="ConsPlusNormal"/>
        <w:ind w:firstLine="540"/>
        <w:jc w:val="both"/>
      </w:pPr>
    </w:p>
    <w:p w:rsidR="0096753A" w:rsidRDefault="0096753A" w:rsidP="0096753A">
      <w:pPr>
        <w:pStyle w:val="ConsPlusNormal"/>
        <w:ind w:firstLine="540"/>
        <w:jc w:val="both"/>
      </w:pPr>
    </w:p>
    <w:p w:rsidR="0096753A" w:rsidRDefault="0096753A" w:rsidP="0096753A">
      <w:pPr>
        <w:pStyle w:val="ConsPlusNormal"/>
        <w:ind w:firstLine="540"/>
        <w:jc w:val="both"/>
      </w:pPr>
    </w:p>
    <w:p w:rsidR="0096753A" w:rsidRDefault="0096753A" w:rsidP="0096753A">
      <w:pPr>
        <w:pStyle w:val="ConsPlusNormal"/>
        <w:jc w:val="right"/>
      </w:pPr>
      <w:r>
        <w:t>Утверждено</w:t>
      </w:r>
    </w:p>
    <w:p w:rsidR="0096753A" w:rsidRDefault="0096753A" w:rsidP="0096753A">
      <w:pPr>
        <w:pStyle w:val="ConsPlusNormal"/>
        <w:jc w:val="right"/>
      </w:pPr>
      <w:r>
        <w:t>Постановлением Правительства</w:t>
      </w:r>
    </w:p>
    <w:p w:rsidR="0096753A" w:rsidRDefault="0096753A" w:rsidP="0096753A">
      <w:pPr>
        <w:pStyle w:val="ConsPlusNormal"/>
        <w:jc w:val="right"/>
      </w:pPr>
      <w:r>
        <w:t>Российской Федерации</w:t>
      </w:r>
    </w:p>
    <w:p w:rsidR="0096753A" w:rsidRDefault="0096753A" w:rsidP="0096753A">
      <w:pPr>
        <w:pStyle w:val="ConsPlusNormal"/>
        <w:jc w:val="right"/>
      </w:pPr>
      <w:r>
        <w:t>от 28 апреля 2007 г. N 253</w:t>
      </w:r>
    </w:p>
    <w:p w:rsidR="0096753A" w:rsidRDefault="0096753A" w:rsidP="0096753A">
      <w:pPr>
        <w:pStyle w:val="ConsPlusNormal"/>
        <w:ind w:firstLine="540"/>
        <w:jc w:val="both"/>
      </w:pPr>
    </w:p>
    <w:p w:rsidR="0096753A" w:rsidRDefault="0096753A" w:rsidP="0096753A">
      <w:pPr>
        <w:pStyle w:val="ConsPlusTitle"/>
        <w:jc w:val="center"/>
        <w:rPr>
          <w:sz w:val="20"/>
          <w:szCs w:val="20"/>
        </w:rPr>
      </w:pPr>
      <w:bookmarkStart w:id="0" w:name="Par48"/>
      <w:bookmarkEnd w:id="0"/>
      <w:r>
        <w:rPr>
          <w:sz w:val="20"/>
          <w:szCs w:val="20"/>
        </w:rPr>
        <w:t>ПОЛОЖЕНИЕ</w:t>
      </w:r>
    </w:p>
    <w:p w:rsidR="0096753A" w:rsidRDefault="0096753A" w:rsidP="0096753A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ВЕДЕНИИ ГОСУДАРСТВЕННОГО ВОДНОГО РЕЕСТРА</w:t>
      </w:r>
    </w:p>
    <w:p w:rsidR="0096753A" w:rsidRDefault="0096753A" w:rsidP="0096753A">
      <w:pPr>
        <w:pStyle w:val="ConsPlusNormal"/>
        <w:jc w:val="center"/>
      </w:pPr>
    </w:p>
    <w:p w:rsidR="0096753A" w:rsidRDefault="0096753A" w:rsidP="0096753A">
      <w:pPr>
        <w:pStyle w:val="ConsPlusNormal"/>
        <w:jc w:val="center"/>
      </w:pPr>
      <w:r>
        <w:t>(в ред. Постановлений Правительства РФ от 22.04.2009 N 351,</w:t>
      </w:r>
    </w:p>
    <w:p w:rsidR="0096753A" w:rsidRDefault="0096753A" w:rsidP="0096753A">
      <w:pPr>
        <w:pStyle w:val="ConsPlusNormal"/>
        <w:jc w:val="center"/>
      </w:pPr>
      <w:r>
        <w:t>от 15.02.2011 N 78, от 11.10.2012 N 1039)</w:t>
      </w:r>
    </w:p>
    <w:p w:rsidR="0096753A" w:rsidRDefault="0096753A" w:rsidP="0096753A">
      <w:pPr>
        <w:pStyle w:val="ConsPlusNormal"/>
        <w:ind w:firstLine="540"/>
        <w:jc w:val="both"/>
      </w:pPr>
    </w:p>
    <w:p w:rsidR="0096753A" w:rsidRDefault="0096753A" w:rsidP="0096753A">
      <w:pPr>
        <w:pStyle w:val="ConsPlusNormal"/>
        <w:ind w:firstLine="540"/>
        <w:jc w:val="both"/>
      </w:pPr>
      <w:r>
        <w:t>1. Настоящее Положение определяет порядок ведения государственного водного реестра (далее - реестр).</w:t>
      </w:r>
    </w:p>
    <w:p w:rsidR="0096753A" w:rsidRDefault="0096753A" w:rsidP="0096753A">
      <w:pPr>
        <w:pStyle w:val="ConsPlusNormal"/>
        <w:ind w:firstLine="540"/>
        <w:jc w:val="both"/>
      </w:pPr>
      <w:r>
        <w:t>2. Реестр представляет собой систематизированный свод документированных сведений о водных объектах, находящихся в федеральной собственности, собственности субъектов Российской Федерации, муниципальных образований, физических и юридических лиц и индивидуальных предпринимателей, об использовании водных объектов, о речных бассейнах и бассейновых округах.</w:t>
      </w:r>
    </w:p>
    <w:p w:rsidR="0096753A" w:rsidRDefault="0096753A" w:rsidP="0096753A">
      <w:pPr>
        <w:pStyle w:val="ConsPlusNormal"/>
        <w:ind w:firstLine="540"/>
        <w:jc w:val="both"/>
      </w:pPr>
      <w:r>
        <w:t>Под документированными сведениями в настоящем Положении понимаются зафиксированные на материальном носителе сведения, документирование которых осуществлено в соответствии с законодательством Российской Федерации об информации, информационных технологиях и о защите информации (далее - сведения).</w:t>
      </w:r>
    </w:p>
    <w:p w:rsidR="0096753A" w:rsidRDefault="0096753A" w:rsidP="0096753A">
      <w:pPr>
        <w:pStyle w:val="ConsPlusNormal"/>
        <w:ind w:firstLine="540"/>
        <w:jc w:val="both"/>
      </w:pPr>
      <w:r>
        <w:t>3. В реестре осуществляется государственная регистрация договоров водопользования, решений о предоставлении водных объектов в пользование, перехода прав и обязанностей по договорам водопользования, а также прекращения договора водопользования (далее - регистрация).</w:t>
      </w:r>
    </w:p>
    <w:p w:rsidR="0096753A" w:rsidRDefault="0096753A" w:rsidP="0096753A">
      <w:pPr>
        <w:pStyle w:val="ConsPlusNormal"/>
        <w:ind w:firstLine="540"/>
        <w:jc w:val="both"/>
      </w:pPr>
      <w:r>
        <w:t>4. Реестр формируется и ведется в целях информационного обеспечения комплексного использования водных объектов, целевого использования водных объектов и их охраны, а также в целях планирования и разработки мероприятий по предотвращению негативного воздействия вод и ликвидации его последствий.</w:t>
      </w:r>
    </w:p>
    <w:p w:rsidR="0096753A" w:rsidRDefault="0096753A" w:rsidP="0096753A">
      <w:pPr>
        <w:pStyle w:val="ConsPlusNormal"/>
        <w:ind w:firstLine="540"/>
        <w:jc w:val="both"/>
      </w:pPr>
      <w:r>
        <w:t>5. Ведение реестра осуществляется Федеральным агентством водных ресурсов в соответствии с водным законодательством и законодательством Российской Федерации об информации, информационных технологиях и о защите информации.</w:t>
      </w:r>
    </w:p>
    <w:p w:rsidR="0096753A" w:rsidRDefault="0096753A" w:rsidP="0096753A">
      <w:pPr>
        <w:pStyle w:val="ConsPlusNormal"/>
        <w:ind w:firstLine="540"/>
        <w:jc w:val="both"/>
      </w:pPr>
      <w:r>
        <w:t>6. Реестр содержит разделы "Водные объекты и водные ресурсы", "Водопользование" и "Инфраструктура на водных объектах".</w:t>
      </w:r>
    </w:p>
    <w:p w:rsidR="0096753A" w:rsidRDefault="0096753A" w:rsidP="0096753A">
      <w:pPr>
        <w:pStyle w:val="ConsPlusNormal"/>
        <w:ind w:firstLine="540"/>
        <w:jc w:val="both"/>
      </w:pPr>
      <w:r>
        <w:t>7. В раздел "Водные объекты и водные ресурсы" реестра включаются сведения:</w:t>
      </w:r>
    </w:p>
    <w:p w:rsidR="0096753A" w:rsidRDefault="0096753A" w:rsidP="0096753A">
      <w:pPr>
        <w:pStyle w:val="ConsPlusNormal"/>
        <w:ind w:firstLine="540"/>
        <w:jc w:val="both"/>
      </w:pPr>
      <w:r>
        <w:t>а) о бассейновых округах;</w:t>
      </w:r>
    </w:p>
    <w:p w:rsidR="0096753A" w:rsidRDefault="0096753A" w:rsidP="0096753A">
      <w:pPr>
        <w:pStyle w:val="ConsPlusNormal"/>
        <w:ind w:firstLine="540"/>
        <w:jc w:val="both"/>
      </w:pPr>
      <w:r>
        <w:t>б) о речных бассейнах;</w:t>
      </w:r>
    </w:p>
    <w:p w:rsidR="0096753A" w:rsidRDefault="0096753A" w:rsidP="0096753A">
      <w:pPr>
        <w:pStyle w:val="ConsPlusNormal"/>
        <w:ind w:firstLine="540"/>
        <w:jc w:val="both"/>
      </w:pPr>
      <w:r>
        <w:t>в) о водных объектах, расположенных в границах речных бассейнов, в том числе об особенностях режима водных объектов, их физико-географических, морфометрических и других особенностях.</w:t>
      </w:r>
    </w:p>
    <w:p w:rsidR="0096753A" w:rsidRDefault="0096753A" w:rsidP="0096753A">
      <w:pPr>
        <w:pStyle w:val="ConsPlusNormal"/>
        <w:ind w:firstLine="540"/>
        <w:jc w:val="both"/>
      </w:pPr>
      <w:r>
        <w:t>8. В раздел "Водопользование" реестра включаются сведения:</w:t>
      </w:r>
    </w:p>
    <w:p w:rsidR="0096753A" w:rsidRDefault="0096753A" w:rsidP="0096753A">
      <w:pPr>
        <w:pStyle w:val="ConsPlusNormal"/>
        <w:ind w:firstLine="540"/>
        <w:jc w:val="both"/>
      </w:pPr>
      <w:r>
        <w:t>а) о водохозяйственных участках;</w:t>
      </w:r>
    </w:p>
    <w:p w:rsidR="0096753A" w:rsidRDefault="0096753A" w:rsidP="0096753A">
      <w:pPr>
        <w:pStyle w:val="ConsPlusNormal"/>
        <w:ind w:firstLine="540"/>
        <w:jc w:val="both"/>
      </w:pPr>
      <w:r>
        <w:lastRenderedPageBreak/>
        <w:t>б) о водоохранных зонах и прибрежных защитных полосах, а также других зонах с особыми условиями их использования;</w:t>
      </w:r>
    </w:p>
    <w:p w:rsidR="0096753A" w:rsidRDefault="0096753A" w:rsidP="0096753A">
      <w:pPr>
        <w:pStyle w:val="ConsPlusNormal"/>
        <w:ind w:firstLine="540"/>
        <w:jc w:val="both"/>
      </w:pPr>
      <w:r>
        <w:t>в) об использовании водных объектов, в том числе о водопотреблении и водоотведении;</w:t>
      </w:r>
    </w:p>
    <w:p w:rsidR="0096753A" w:rsidRDefault="0096753A" w:rsidP="0096753A">
      <w:pPr>
        <w:pStyle w:val="ConsPlusNormal"/>
        <w:ind w:firstLine="540"/>
        <w:jc w:val="both"/>
      </w:pPr>
      <w:r>
        <w:t>г) о договорах водопользования, в том числе об их государственной регистрации, переходе прав и обязанностей по договорам водопользования, а также о прекращении указанных договоров;</w:t>
      </w:r>
    </w:p>
    <w:p w:rsidR="0096753A" w:rsidRDefault="0096753A" w:rsidP="0096753A">
      <w:pPr>
        <w:pStyle w:val="ConsPlusNormal"/>
        <w:ind w:firstLine="540"/>
        <w:jc w:val="both"/>
      </w:pPr>
      <w:r>
        <w:t>д) о решениях о предоставлении водных объектов в пользование, в том числе об их государственной регистрации, а также о прекращении права пользования водными объектами, предоставленными на основании этих решений;</w:t>
      </w:r>
    </w:p>
    <w:p w:rsidR="0096753A" w:rsidRDefault="0096753A" w:rsidP="0096753A">
      <w:pPr>
        <w:pStyle w:val="ConsPlusNormal"/>
        <w:jc w:val="both"/>
      </w:pPr>
      <w:r>
        <w:t>(в ред. Постановления Правительства РФ от 11.10.2012 N 1039)</w:t>
      </w:r>
    </w:p>
    <w:p w:rsidR="0096753A" w:rsidRDefault="0096753A" w:rsidP="0096753A">
      <w:pPr>
        <w:pStyle w:val="ConsPlusNormal"/>
        <w:ind w:firstLine="540"/>
        <w:jc w:val="both"/>
      </w:pPr>
      <w:r>
        <w:t>е) об иных документах, на основании которых возникает право собственности на водные объекты или право пользования водными объектами.</w:t>
      </w:r>
    </w:p>
    <w:p w:rsidR="0096753A" w:rsidRDefault="0096753A" w:rsidP="0096753A">
      <w:pPr>
        <w:pStyle w:val="ConsPlusNormal"/>
        <w:ind w:firstLine="540"/>
        <w:jc w:val="both"/>
      </w:pPr>
      <w:r>
        <w:t>9. В раздел "Инфраструктура на водных объектах" реестра включаются сведения:</w:t>
      </w:r>
    </w:p>
    <w:p w:rsidR="0096753A" w:rsidRDefault="0096753A" w:rsidP="0096753A">
      <w:pPr>
        <w:pStyle w:val="ConsPlusNormal"/>
        <w:ind w:firstLine="540"/>
        <w:jc w:val="both"/>
      </w:pPr>
      <w:r>
        <w:t>а) о водохозяйственных системах;</w:t>
      </w:r>
    </w:p>
    <w:p w:rsidR="0096753A" w:rsidRDefault="0096753A" w:rsidP="0096753A">
      <w:pPr>
        <w:pStyle w:val="ConsPlusNormal"/>
        <w:ind w:firstLine="540"/>
        <w:jc w:val="both"/>
      </w:pPr>
      <w:r>
        <w:t>б) о гидротехнических и иных сооружениях, расположенных на водных объектах.</w:t>
      </w:r>
    </w:p>
    <w:p w:rsidR="0096753A" w:rsidRDefault="0096753A" w:rsidP="0096753A">
      <w:pPr>
        <w:pStyle w:val="ConsPlusNormal"/>
        <w:ind w:firstLine="540"/>
        <w:jc w:val="both"/>
      </w:pPr>
      <w:r>
        <w:t>10. Разделы реестра состоят из подразделов, обеспечивающих систематизацию сведений.</w:t>
      </w:r>
    </w:p>
    <w:p w:rsidR="0096753A" w:rsidRDefault="0096753A" w:rsidP="0096753A">
      <w:pPr>
        <w:pStyle w:val="ConsPlusNormal"/>
        <w:ind w:firstLine="540"/>
        <w:jc w:val="both"/>
      </w:pPr>
      <w:r>
        <w:t>11. Форма реестра и правила внесения в него сведений, а также правила оформления регистрации в реестре утверждаются Министерством природных ресурсов и экологии Российской Федерации.</w:t>
      </w:r>
    </w:p>
    <w:p w:rsidR="0096753A" w:rsidRDefault="0096753A" w:rsidP="0096753A">
      <w:pPr>
        <w:pStyle w:val="ConsPlusNormal"/>
        <w:jc w:val="both"/>
      </w:pPr>
      <w:r>
        <w:t>(в ред. Постановления Правительства РФ от 22.04.2009 N 351)</w:t>
      </w:r>
    </w:p>
    <w:p w:rsidR="0096753A" w:rsidRDefault="0096753A" w:rsidP="0096753A">
      <w:pPr>
        <w:pStyle w:val="ConsPlusNormal"/>
        <w:ind w:firstLine="540"/>
        <w:jc w:val="both"/>
      </w:pPr>
      <w:bookmarkStart w:id="1" w:name="Par81"/>
      <w:bookmarkEnd w:id="1"/>
      <w:r>
        <w:t>12. Федеральным агентством водных ресурсов вносятся в реестр сведения, предоставляемые на безвозмездной основе:</w:t>
      </w:r>
    </w:p>
    <w:p w:rsidR="0096753A" w:rsidRDefault="0096753A" w:rsidP="0096753A">
      <w:pPr>
        <w:pStyle w:val="ConsPlusNormal"/>
        <w:ind w:firstLine="540"/>
        <w:jc w:val="both"/>
      </w:pPr>
      <w:bookmarkStart w:id="2" w:name="Par82"/>
      <w:bookmarkEnd w:id="2"/>
      <w:r>
        <w:t>а) Министерством сельского хозяйства Российской Федерации - об использовании водных объектов для нужд сельского хозяйства, в том числе в целях водопотребления и водоотведения, а также о государственных мелиоративных системах и об отнесенных к государственной собственности отдельно расположенных гидротехнических сооружениях на водных объектах;</w:t>
      </w:r>
    </w:p>
    <w:p w:rsidR="0096753A" w:rsidRDefault="0096753A" w:rsidP="0096753A">
      <w:pPr>
        <w:pStyle w:val="ConsPlusNormal"/>
        <w:ind w:firstLine="540"/>
        <w:jc w:val="both"/>
      </w:pPr>
      <w:r>
        <w:t>б) Федеральной службой государственной регистрации, кадастра и картографии - о гидротехнических и иных сооружениях, расположенных на водных объектах, в том числе о кадастровых номерах земельных участков, в границах которых расположены водные объекты, и земельных участков, занятых указанными сооружениями, о документах, на основании которых зарегистрировано право собственности на указанные земельные участки, а также на водные объекты, гидротехнические сооружения и иные сооружения, расположенные на водных объектах;</w:t>
      </w:r>
    </w:p>
    <w:p w:rsidR="0096753A" w:rsidRDefault="0096753A" w:rsidP="0096753A">
      <w:pPr>
        <w:pStyle w:val="ConsPlusNormal"/>
        <w:jc w:val="both"/>
      </w:pPr>
      <w:r>
        <w:t>(пп. "б" в ред. Постановления Правительства РФ от 15.02.2011 N 78)</w:t>
      </w:r>
    </w:p>
    <w:p w:rsidR="0096753A" w:rsidRDefault="0096753A" w:rsidP="0096753A">
      <w:pPr>
        <w:pStyle w:val="ConsPlusNormal"/>
        <w:ind w:firstLine="540"/>
        <w:jc w:val="both"/>
      </w:pPr>
      <w:r>
        <w:t>в) Федеральной службой по гидрометеорологии и мониторингу окружающей среды - о поверхностных водных объектах и особенностях их водного режима;</w:t>
      </w:r>
    </w:p>
    <w:p w:rsidR="0096753A" w:rsidRDefault="0096753A" w:rsidP="0096753A">
      <w:pPr>
        <w:pStyle w:val="ConsPlusNormal"/>
        <w:ind w:firstLine="540"/>
        <w:jc w:val="both"/>
      </w:pPr>
      <w:r>
        <w:t>г) Федеральной службой по надзору в сфере защиты прав потребителей и благополучия человека - о санитарно-эпидемиологической обстановке на водных объектах;</w:t>
      </w:r>
    </w:p>
    <w:p w:rsidR="0096753A" w:rsidRDefault="0096753A" w:rsidP="0096753A">
      <w:pPr>
        <w:pStyle w:val="ConsPlusNormal"/>
        <w:ind w:firstLine="540"/>
        <w:jc w:val="both"/>
      </w:pPr>
      <w:r>
        <w:t>д) Федеральной службой по надзору в сфере природопользования - о режимах использования водоохранных зон водных объектов, а также об объектах, оказывающих негативное воздействие на водные объекты, в том числе осуществляющих сбросы загрязняющих веществ (за исключением радиоактивных веществ);</w:t>
      </w:r>
    </w:p>
    <w:p w:rsidR="0096753A" w:rsidRDefault="0096753A" w:rsidP="0096753A">
      <w:pPr>
        <w:pStyle w:val="ConsPlusNormal"/>
        <w:jc w:val="both"/>
      </w:pPr>
      <w:r>
        <w:t>(в ред. Постановлений Правительства РФ от 22.04.2009 N 351, от 15.02.2011 N 78, от 11.10.2012 N 1039)</w:t>
      </w:r>
    </w:p>
    <w:p w:rsidR="0096753A" w:rsidRDefault="0096753A" w:rsidP="0096753A">
      <w:pPr>
        <w:pStyle w:val="ConsPlusNormal"/>
        <w:ind w:firstLine="540"/>
        <w:jc w:val="both"/>
      </w:pPr>
      <w:r>
        <w:t>е) Федеральной службой по надзору в сфере транспорта - о поднадзорных гидротехнических и иных сооружениях, расположенных на водных объектах;</w:t>
      </w:r>
    </w:p>
    <w:p w:rsidR="0096753A" w:rsidRDefault="0096753A" w:rsidP="0096753A">
      <w:pPr>
        <w:pStyle w:val="ConsPlusNormal"/>
        <w:ind w:firstLine="540"/>
        <w:jc w:val="both"/>
      </w:pPr>
      <w:r>
        <w:t>ж) Федеральной службой по экологическому, технологическому и атомному надзору - о поднадзорных гидротехнических и иных сооружениях, расположенных на водных объектах, а также об объектах, осуществляющих сбросы радиоактивных веществ;</w:t>
      </w:r>
    </w:p>
    <w:p w:rsidR="0096753A" w:rsidRDefault="0096753A" w:rsidP="0096753A">
      <w:pPr>
        <w:pStyle w:val="ConsPlusNormal"/>
        <w:jc w:val="both"/>
      </w:pPr>
      <w:r>
        <w:t>(в ред. Постановления Правительства РФ от 15.02.2011 N 78)</w:t>
      </w:r>
    </w:p>
    <w:p w:rsidR="0096753A" w:rsidRDefault="0096753A" w:rsidP="0096753A">
      <w:pPr>
        <w:pStyle w:val="ConsPlusNormal"/>
        <w:ind w:firstLine="540"/>
        <w:jc w:val="both"/>
      </w:pPr>
      <w:r>
        <w:t>з) утратил силу. - Постановление Правительства РФ от 15.02.2011 N 78;</w:t>
      </w:r>
    </w:p>
    <w:p w:rsidR="0096753A" w:rsidRDefault="0096753A" w:rsidP="0096753A">
      <w:pPr>
        <w:pStyle w:val="ConsPlusNormal"/>
        <w:ind w:firstLine="540"/>
        <w:jc w:val="both"/>
      </w:pPr>
      <w:r>
        <w:t>и) Федеральным агентством морского и речного транспорта - о пользовании акваториями водных объектов и береговой полосой внутренних водных путей Российской Федерации;</w:t>
      </w:r>
    </w:p>
    <w:p w:rsidR="0096753A" w:rsidRDefault="0096753A" w:rsidP="0096753A">
      <w:pPr>
        <w:pStyle w:val="ConsPlusNormal"/>
        <w:ind w:firstLine="540"/>
        <w:jc w:val="both"/>
      </w:pPr>
      <w:r>
        <w:t>к) Федеральным агентством по недропользованию - о подземных водных объектах, в том числе об их использовании, водопотреблении и водоотведении;</w:t>
      </w:r>
    </w:p>
    <w:p w:rsidR="0096753A" w:rsidRDefault="0096753A" w:rsidP="0096753A">
      <w:pPr>
        <w:pStyle w:val="ConsPlusNormal"/>
        <w:ind w:firstLine="540"/>
        <w:jc w:val="both"/>
      </w:pPr>
      <w:bookmarkStart w:id="3" w:name="Par99"/>
      <w:bookmarkEnd w:id="3"/>
      <w:r>
        <w:t>л) Федеральным агентством по рыболовству - о водных объектах рыбохозяйственного значения;</w:t>
      </w:r>
    </w:p>
    <w:p w:rsidR="0096753A" w:rsidRDefault="0096753A" w:rsidP="0096753A">
      <w:pPr>
        <w:pStyle w:val="ConsPlusNormal"/>
        <w:ind w:firstLine="540"/>
        <w:jc w:val="both"/>
      </w:pPr>
      <w:bookmarkStart w:id="4" w:name="Par100"/>
      <w:bookmarkEnd w:id="4"/>
      <w:r>
        <w:t xml:space="preserve">м) органами исполнительной власти субъектов Российской Федерации - о договорах водопользования, о переходе прав и обязанностей по договорам водопользования, а также прекращении договоров водопользования, сторонами которых они являются, о принятых решениях о предоставлении в пользование водных объектов, о прекращении права пользования водными объектами, предоставленными на основании этих решений, о рыбопромысловых участках, режимах округов санитарной (горно-санитарной) охраны, установленных для лечебно-оздоровительных местностей и курортов регионального и местного значения, в границах которых расположены водные объекты, о водных объектах и расположенных на них гидротехнических и </w:t>
      </w:r>
      <w:r>
        <w:lastRenderedPageBreak/>
        <w:t>иных сооружениях, находящихся в собственности субъектов Российской Федерации;</w:t>
      </w:r>
    </w:p>
    <w:p w:rsidR="0096753A" w:rsidRDefault="0096753A" w:rsidP="0096753A">
      <w:pPr>
        <w:pStyle w:val="ConsPlusNormal"/>
        <w:jc w:val="both"/>
      </w:pPr>
      <w:r>
        <w:t>(в ред. Постановления Правительства РФ от 11.10.2012 N 1039)</w:t>
      </w:r>
    </w:p>
    <w:p w:rsidR="0096753A" w:rsidRDefault="0096753A" w:rsidP="0096753A">
      <w:pPr>
        <w:pStyle w:val="ConsPlusNormal"/>
        <w:ind w:firstLine="540"/>
        <w:jc w:val="both"/>
      </w:pPr>
      <w:r>
        <w:t>н) органами местного самоуправления - о режимах особой охраны для водных объектов, расположенных в границах зон санитарной охраны водных объектов, установленных в соответствии с требованиями санитарных норм, о договорах водопользования, о переходе прав и обязанностей по договорам водопользования, а также прекращении договоров водопользования, сторонами которых они являются, принятых решениях о предоставлении в пользование водных объектов, о прекращении права пользования водными объектами, предоставленными на основании этих решений, водных объектах и расположенных на них гидротехнических и иных сооружениях, находящихся в собственности муниципальных образований;</w:t>
      </w:r>
    </w:p>
    <w:p w:rsidR="0096753A" w:rsidRDefault="0096753A" w:rsidP="0096753A">
      <w:pPr>
        <w:pStyle w:val="ConsPlusNormal"/>
        <w:jc w:val="both"/>
      </w:pPr>
      <w:r>
        <w:t>(в ред. Постановления Правительства РФ от 11.10.2012 N 1039)</w:t>
      </w:r>
    </w:p>
    <w:p w:rsidR="0096753A" w:rsidRDefault="0096753A" w:rsidP="0096753A">
      <w:pPr>
        <w:pStyle w:val="ConsPlusNormal"/>
        <w:ind w:firstLine="540"/>
        <w:jc w:val="both"/>
      </w:pPr>
      <w:bookmarkStart w:id="5" w:name="Par106"/>
      <w:bookmarkEnd w:id="5"/>
      <w:r>
        <w:t>о) Министерством природных ресурсов и экологии Российской Федерации - об особо охраняемых водных объектах федерального значения, о водных объектах, расположенных в пределах особо охраняемых природных территорий федерального значения.</w:t>
      </w:r>
    </w:p>
    <w:p w:rsidR="0096753A" w:rsidRDefault="0096753A" w:rsidP="0096753A">
      <w:pPr>
        <w:pStyle w:val="ConsPlusNormal"/>
        <w:jc w:val="both"/>
      </w:pPr>
      <w:r>
        <w:t>(пп. "о" введен Постановлением Правительства РФ от 11.10.2012 N 1039)</w:t>
      </w:r>
    </w:p>
    <w:p w:rsidR="0096753A" w:rsidRDefault="0096753A" w:rsidP="0096753A">
      <w:pPr>
        <w:pStyle w:val="ConsPlusNormal"/>
        <w:ind w:firstLine="540"/>
        <w:jc w:val="both"/>
      </w:pPr>
      <w:r>
        <w:t>13. Порядок представления и состав сведений, указанных в пункте 12 настоящего Положения, определяются в случаях, предусмотренных:</w:t>
      </w:r>
    </w:p>
    <w:p w:rsidR="0096753A" w:rsidRDefault="0096753A" w:rsidP="0096753A">
      <w:pPr>
        <w:pStyle w:val="ConsPlusNormal"/>
        <w:ind w:firstLine="540"/>
        <w:jc w:val="both"/>
      </w:pPr>
      <w:r>
        <w:t>а) в подпунктах "а" - "л" - Министерством природных ресурсов и экологии Российской Федерации по согласованию с заинтересованными федеральными органами исполнительной власти;</w:t>
      </w:r>
    </w:p>
    <w:p w:rsidR="0096753A" w:rsidRDefault="0096753A" w:rsidP="0096753A">
      <w:pPr>
        <w:pStyle w:val="ConsPlusNormal"/>
        <w:jc w:val="both"/>
      </w:pPr>
      <w:r>
        <w:t>(в ред. Постановления Правительства РФ от 22.04.2009 N 351)</w:t>
      </w:r>
    </w:p>
    <w:p w:rsidR="0096753A" w:rsidRDefault="0096753A" w:rsidP="0096753A">
      <w:pPr>
        <w:pStyle w:val="ConsPlusNormal"/>
        <w:ind w:firstLine="540"/>
        <w:jc w:val="both"/>
      </w:pPr>
      <w:r>
        <w:t>б) в подпунктах "м" - "о" - Министерством природных ресурсов и экологии Российской Федерации.</w:t>
      </w:r>
    </w:p>
    <w:p w:rsidR="0096753A" w:rsidRDefault="0096753A" w:rsidP="0096753A">
      <w:pPr>
        <w:pStyle w:val="ConsPlusNormal"/>
        <w:jc w:val="both"/>
      </w:pPr>
      <w:r>
        <w:t>(в ред. Постановлений Правительства РФ от 22.04.2009 N 351, от 11.10.2012 N 1039)</w:t>
      </w:r>
    </w:p>
    <w:p w:rsidR="0096753A" w:rsidRDefault="0096753A" w:rsidP="0096753A">
      <w:pPr>
        <w:pStyle w:val="ConsPlusNormal"/>
        <w:ind w:firstLine="540"/>
        <w:jc w:val="both"/>
      </w:pPr>
      <w:r>
        <w:t>14. Сведения, полученные в установленном порядке Федеральным агентством водных ресурсов в результате наблюдений в рамках государственного мониторинга водных объектов, включаются в реестр в 30-дневный срок с даты их поступления в соответствии с правилами внесения в него сведений, утверждаемыми Министерством природных ресурсов и экологии Российской Федерации.</w:t>
      </w:r>
    </w:p>
    <w:p w:rsidR="0096753A" w:rsidRDefault="0096753A" w:rsidP="0096753A">
      <w:pPr>
        <w:pStyle w:val="ConsPlusNormal"/>
        <w:jc w:val="both"/>
      </w:pPr>
      <w:r>
        <w:t>(в ред. Постановления Правительства РФ от 22.04.2009 N 351)</w:t>
      </w:r>
    </w:p>
    <w:p w:rsidR="0096753A" w:rsidRDefault="0096753A" w:rsidP="0096753A">
      <w:pPr>
        <w:pStyle w:val="ConsPlusNormal"/>
        <w:ind w:firstLine="540"/>
        <w:jc w:val="both"/>
      </w:pPr>
      <w:r>
        <w:t>15. Реестр ведется на бумажных и электронных носителях. При несоответствии записей на бумажных носителях записям на электронных носителях приоритет имеют записи на бумажных носителях.</w:t>
      </w:r>
    </w:p>
    <w:p w:rsidR="0096753A" w:rsidRDefault="0096753A" w:rsidP="0096753A">
      <w:pPr>
        <w:pStyle w:val="ConsPlusNormal"/>
        <w:ind w:firstLine="540"/>
        <w:jc w:val="both"/>
      </w:pPr>
      <w:r>
        <w:t>Информационная система ведения реестра на электронных носителях должна быть совместима с иными государственными информационными системами.</w:t>
      </w:r>
    </w:p>
    <w:p w:rsidR="0096753A" w:rsidRDefault="0096753A" w:rsidP="0096753A">
      <w:pPr>
        <w:pStyle w:val="ConsPlusNormal"/>
        <w:ind w:firstLine="540"/>
        <w:jc w:val="both"/>
      </w:pPr>
      <w:bookmarkStart w:id="6" w:name="Par120"/>
      <w:bookmarkEnd w:id="6"/>
      <w:r>
        <w:t>16. Орган исполнительной власти субъекта Российской Федерации или орган местного самоуправления в случае предоставления соответствующим органом водного объекта в пользование направляет в территориальный орган Федерального агентства водных ресурсов по месту водопользования для регистрации в реестре оформленные в установленном порядке следующие документы с сопроводительным письмом:</w:t>
      </w:r>
    </w:p>
    <w:p w:rsidR="0096753A" w:rsidRDefault="0096753A" w:rsidP="0096753A">
      <w:pPr>
        <w:pStyle w:val="ConsPlusNormal"/>
        <w:ind w:firstLine="540"/>
        <w:jc w:val="both"/>
      </w:pPr>
      <w:r>
        <w:t>оригиналы договоров водопользования, о передаче прав и обязанностей по договору водопользования в 2 экземплярах - в течение 5 рабочих дней с даты подписания сторонами договоров;</w:t>
      </w:r>
    </w:p>
    <w:p w:rsidR="0096753A" w:rsidRDefault="0096753A" w:rsidP="0096753A">
      <w:pPr>
        <w:pStyle w:val="ConsPlusNormal"/>
        <w:ind w:firstLine="540"/>
        <w:jc w:val="both"/>
      </w:pPr>
      <w:r>
        <w:t>оригинал решения о предоставлении в пользование водного объекта в 1 экземпляре - в течение 5 рабочих дней с даты принятия решения;</w:t>
      </w:r>
    </w:p>
    <w:p w:rsidR="0096753A" w:rsidRDefault="0096753A" w:rsidP="0096753A">
      <w:pPr>
        <w:pStyle w:val="ConsPlusNormal"/>
        <w:jc w:val="both"/>
      </w:pPr>
      <w:r>
        <w:t>(в ред. Постановления Правительства РФ от 11.10.2012 N 1039)</w:t>
      </w:r>
    </w:p>
    <w:p w:rsidR="0096753A" w:rsidRDefault="0096753A" w:rsidP="0096753A">
      <w:pPr>
        <w:pStyle w:val="ConsPlusNormal"/>
        <w:ind w:firstLine="540"/>
        <w:jc w:val="both"/>
      </w:pPr>
      <w:r>
        <w:t>оригинал решения о прекращении права пользования водными объектами, предоставленными на основании решения о предоставлении водного объекта, в 1 экземпляре - в течение 5 рабочих дней с даты принятия решения;</w:t>
      </w:r>
    </w:p>
    <w:p w:rsidR="0096753A" w:rsidRDefault="0096753A" w:rsidP="0096753A">
      <w:pPr>
        <w:pStyle w:val="ConsPlusNormal"/>
        <w:jc w:val="both"/>
      </w:pPr>
      <w:r>
        <w:t>(абзац введен Постановлением Правительства РФ от 11.10.2012 N 1039)</w:t>
      </w:r>
    </w:p>
    <w:p w:rsidR="0096753A" w:rsidRDefault="0096753A" w:rsidP="0096753A">
      <w:pPr>
        <w:pStyle w:val="ConsPlusNormal"/>
        <w:ind w:firstLine="540"/>
        <w:jc w:val="both"/>
      </w:pPr>
      <w:r>
        <w:t>копия документа о прекращении договора водопользования - в течение 5 рабочих дней с даты прекращения договора водопользования.</w:t>
      </w:r>
    </w:p>
    <w:p w:rsidR="0096753A" w:rsidRDefault="0096753A" w:rsidP="0096753A">
      <w:pPr>
        <w:pStyle w:val="ConsPlusNormal"/>
        <w:ind w:firstLine="540"/>
        <w:jc w:val="both"/>
      </w:pPr>
      <w:r>
        <w:t>К сопроводительному письму прилагается также копия представленного на регистрацию оригинала указанных договора или решения, которая заверяется органом, осуществляющим регистрацию.</w:t>
      </w:r>
    </w:p>
    <w:p w:rsidR="0096753A" w:rsidRDefault="0096753A" w:rsidP="0096753A">
      <w:pPr>
        <w:pStyle w:val="ConsPlusNormal"/>
        <w:ind w:firstLine="540"/>
        <w:jc w:val="both"/>
      </w:pPr>
      <w:r>
        <w:t>В случае направления на регистрацию решения о предоставлении водного объекта в пользование, принятого в связи с изменением сведений о водопользователе или обнаружением технических ошибок в сведениях о водопользователе, не относящихся к условиям использования водного объекта, в сопроводительном письме указываются сведения о внесенных в решение изменениях.</w:t>
      </w:r>
    </w:p>
    <w:p w:rsidR="0096753A" w:rsidRDefault="0096753A" w:rsidP="0096753A">
      <w:pPr>
        <w:pStyle w:val="ConsPlusNormal"/>
        <w:jc w:val="both"/>
      </w:pPr>
      <w:r>
        <w:t>(абзац введен Постановлением Правительства РФ от 11.10.2012 N 1039)</w:t>
      </w:r>
    </w:p>
    <w:p w:rsidR="0096753A" w:rsidRDefault="0096753A" w:rsidP="0096753A">
      <w:pPr>
        <w:pStyle w:val="ConsPlusNormal"/>
        <w:ind w:firstLine="540"/>
        <w:jc w:val="both"/>
      </w:pPr>
      <w:r>
        <w:t xml:space="preserve">17. Документы с сопроводительным письмом, указанные в пункте 16 настоящего Положения, представляются в территориальный орган Федерального агентства водных ресурсов </w:t>
      </w:r>
      <w:r>
        <w:lastRenderedPageBreak/>
        <w:t>непосредственно или направляются по почте письмом с объявленной ценностью с уведомлением о вручении и описью вложения.</w:t>
      </w:r>
    </w:p>
    <w:p w:rsidR="0096753A" w:rsidRDefault="0096753A" w:rsidP="0096753A">
      <w:pPr>
        <w:pStyle w:val="ConsPlusNormal"/>
        <w:ind w:firstLine="540"/>
        <w:jc w:val="both"/>
      </w:pPr>
      <w:r>
        <w:t>При получении документов территориальным органом Федерального агентства водных ресурсов выдается (высылается) органу исполнительной власти субъекта Российской Федерации или органу местного самоуправления расписка с указанием перечня принятых к рассмотрению документов и даты их получения:</w:t>
      </w:r>
    </w:p>
    <w:p w:rsidR="0096753A" w:rsidRDefault="0096753A" w:rsidP="0096753A">
      <w:pPr>
        <w:pStyle w:val="ConsPlusNormal"/>
        <w:ind w:firstLine="540"/>
        <w:jc w:val="both"/>
      </w:pPr>
      <w:r>
        <w:t>в случае представления документов непосредственно - в день получения документов;</w:t>
      </w:r>
    </w:p>
    <w:p w:rsidR="0096753A" w:rsidRDefault="0096753A" w:rsidP="0096753A">
      <w:pPr>
        <w:pStyle w:val="ConsPlusNormal"/>
        <w:ind w:firstLine="540"/>
        <w:jc w:val="both"/>
      </w:pPr>
      <w:r>
        <w:t>в случае поступления документов по почте - в течение рабочего дня, следующего за днем поступления документов, по указанному отправителем почтовому адресу с уведомлением о вручении.</w:t>
      </w:r>
    </w:p>
    <w:p w:rsidR="0096753A" w:rsidRDefault="0096753A" w:rsidP="0096753A">
      <w:pPr>
        <w:pStyle w:val="ConsPlusNormal"/>
        <w:ind w:firstLine="540"/>
        <w:jc w:val="both"/>
      </w:pPr>
      <w:r>
        <w:t>Представление не в полных объеме и комплектности документов, указанных в пункте 16 настоящего Положения, является основанием для отказа в рассмотрении вопроса о регистрации.</w:t>
      </w:r>
    </w:p>
    <w:p w:rsidR="0096753A" w:rsidRDefault="0096753A" w:rsidP="0096753A">
      <w:pPr>
        <w:pStyle w:val="ConsPlusNormal"/>
        <w:ind w:firstLine="540"/>
        <w:jc w:val="both"/>
      </w:pPr>
      <w:r>
        <w:t>18. Федеральное агентство водных ресурсов или его территориальный орган на основании оформленных в установленном порядке документов осуществляет регистрацию:</w:t>
      </w:r>
    </w:p>
    <w:p w:rsidR="0096753A" w:rsidRDefault="0096753A" w:rsidP="0096753A">
      <w:pPr>
        <w:pStyle w:val="ConsPlusNormal"/>
        <w:ind w:firstLine="540"/>
        <w:jc w:val="both"/>
      </w:pPr>
      <w:r>
        <w:t>а) в случае предоставления водного объекта в пользование этим Агентством или его территориальным органом:</w:t>
      </w:r>
    </w:p>
    <w:p w:rsidR="0096753A" w:rsidRDefault="0096753A" w:rsidP="0096753A">
      <w:pPr>
        <w:pStyle w:val="ConsPlusNormal"/>
        <w:ind w:firstLine="540"/>
        <w:jc w:val="both"/>
      </w:pPr>
      <w:r>
        <w:t>договора водопользования, а также перехода прав и обязанностей по договору водопользования - в течение 10 рабочих дней с даты подписания сторонами соответствующих договоров;</w:t>
      </w:r>
    </w:p>
    <w:p w:rsidR="0096753A" w:rsidRDefault="0096753A" w:rsidP="0096753A">
      <w:pPr>
        <w:pStyle w:val="ConsPlusNormal"/>
        <w:ind w:firstLine="540"/>
        <w:jc w:val="both"/>
      </w:pPr>
      <w:r>
        <w:t>решения о предоставлении в пользование водного объекта - в течение 10 рабочих дней с даты принятия решения;</w:t>
      </w:r>
    </w:p>
    <w:p w:rsidR="0096753A" w:rsidRDefault="0096753A" w:rsidP="0096753A">
      <w:pPr>
        <w:pStyle w:val="ConsPlusNormal"/>
        <w:ind w:firstLine="540"/>
        <w:jc w:val="both"/>
      </w:pPr>
      <w:r>
        <w:t>прекращения договора водопользования - в течение 10 рабочих дней с даты прекращения договора водопользования;</w:t>
      </w:r>
    </w:p>
    <w:p w:rsidR="0096753A" w:rsidRDefault="0096753A" w:rsidP="0096753A">
      <w:pPr>
        <w:pStyle w:val="ConsPlusNormal"/>
        <w:ind w:firstLine="540"/>
        <w:jc w:val="both"/>
      </w:pPr>
      <w:r>
        <w:t>прекращения права пользования водным объектом, предоставленным на основании решения о предоставлении в пользование водного объекта, в течение 10 рабочих дней с даты принятия решения;</w:t>
      </w:r>
    </w:p>
    <w:p w:rsidR="0096753A" w:rsidRDefault="0096753A" w:rsidP="0096753A">
      <w:pPr>
        <w:pStyle w:val="ConsPlusNormal"/>
        <w:jc w:val="both"/>
      </w:pPr>
      <w:r>
        <w:t>(абзац введен Постановлением Правительства РФ от 11.10.2012 N 1039)</w:t>
      </w:r>
    </w:p>
    <w:p w:rsidR="0096753A" w:rsidRDefault="0096753A" w:rsidP="0096753A">
      <w:pPr>
        <w:pStyle w:val="ConsPlusNormal"/>
        <w:ind w:firstLine="540"/>
        <w:jc w:val="both"/>
      </w:pPr>
      <w:r>
        <w:t>б) в случае предоставления водного объекта в пользование органом исполнительной власти субъекта Российской Федерации или органом местного самоуправления - в течение 10 рабочих дней с даты поступления от этих органов в территориальный орган Агентства документов, указанных в пункте 16 настоящего Положения.</w:t>
      </w:r>
    </w:p>
    <w:p w:rsidR="0096753A" w:rsidRDefault="0096753A" w:rsidP="0096753A">
      <w:pPr>
        <w:pStyle w:val="ConsPlusNormal"/>
        <w:ind w:firstLine="540"/>
        <w:jc w:val="both"/>
      </w:pPr>
      <w:r>
        <w:t>19. Регистрация осуществляется путем внесения записей в соответствующие формы реестра, для подтверждения которой на оригиналах документов, представленных на регистрацию, проставляется штамп установленного образца (отметка о регистрации) согласно правилам оформления регистрации, утверждаемым Министерством природных ресурсов и экологии Российской Федерации.</w:t>
      </w:r>
    </w:p>
    <w:p w:rsidR="0096753A" w:rsidRDefault="0096753A" w:rsidP="0096753A">
      <w:pPr>
        <w:pStyle w:val="ConsPlusNormal"/>
        <w:jc w:val="both"/>
      </w:pPr>
      <w:r>
        <w:t>(в ред. Постановления Правительства РФ от 22.04.2009 N 351)</w:t>
      </w:r>
    </w:p>
    <w:p w:rsidR="0096753A" w:rsidRDefault="0096753A" w:rsidP="0096753A">
      <w:pPr>
        <w:pStyle w:val="ConsPlusNormal"/>
        <w:ind w:firstLine="540"/>
        <w:jc w:val="both"/>
      </w:pPr>
      <w:r>
        <w:t>20. Внесение в реестр сведений о решениях Правительства Российской Федерации о предоставлении в пользование водных объектов в целях обеспечения обороноспособности страны и безопасности государства осуществляется Федеральным агентством водных ресурсов.</w:t>
      </w:r>
    </w:p>
    <w:p w:rsidR="0096753A" w:rsidRDefault="0096753A" w:rsidP="0096753A">
      <w:pPr>
        <w:pStyle w:val="ConsPlusNormal"/>
        <w:ind w:firstLine="540"/>
        <w:jc w:val="both"/>
      </w:pPr>
      <w:r>
        <w:t>21. Оригиналы документов, указанных в пункте 16 настоящего Положения, после их регистрации в течение 2 рабочих дней с даты осуществления регистрации территориальным органом Федерального агентства водных ресурсов возвращаются органу исполнительной власти субъекта Российской Федерации или органу местного самоуправления непосредственно или направляются по почте письмом с объявленной ценностью с уведомлением о вручении и с описью вложения, если в его сопроводительном письме содержится просьба о представлении документов посредством почтовой связи.</w:t>
      </w:r>
    </w:p>
    <w:p w:rsidR="0096753A" w:rsidRDefault="0096753A" w:rsidP="0096753A">
      <w:pPr>
        <w:pStyle w:val="ConsPlusNormal"/>
        <w:ind w:firstLine="540"/>
        <w:jc w:val="both"/>
      </w:pPr>
      <w:r>
        <w:t>Органом исполнительной власти субъекта Российской Федерации или органом местного самоуправления выдается (высылается) расписка с указанием перечня принятых после рассмотрения документов и даты их получения:</w:t>
      </w:r>
    </w:p>
    <w:p w:rsidR="0096753A" w:rsidRDefault="0096753A" w:rsidP="0096753A">
      <w:pPr>
        <w:pStyle w:val="ConsPlusNormal"/>
        <w:ind w:firstLine="540"/>
        <w:jc w:val="both"/>
      </w:pPr>
      <w:r>
        <w:t>в случае, если документы передаются непосредственно, - в день получения документов;</w:t>
      </w:r>
    </w:p>
    <w:p w:rsidR="0096753A" w:rsidRDefault="0096753A" w:rsidP="0096753A">
      <w:pPr>
        <w:pStyle w:val="ConsPlusNormal"/>
        <w:ind w:firstLine="540"/>
        <w:jc w:val="both"/>
      </w:pPr>
      <w:r>
        <w:t>в случае направления документов по почте - в течение рабочего дня, следующего за днем поступления документов, по указанному в письме почтовому адресу с уведомлением о вручении.</w:t>
      </w:r>
    </w:p>
    <w:p w:rsidR="0096753A" w:rsidRDefault="0096753A" w:rsidP="0096753A">
      <w:pPr>
        <w:pStyle w:val="ConsPlusNormal"/>
        <w:ind w:firstLine="540"/>
        <w:jc w:val="both"/>
      </w:pPr>
      <w:r>
        <w:t>22. Федеральное агентство водных ресурсов и его территориальные органы обеспечивают хранение решений Правительства Российской Федерации о предоставлении в пользование водных объектов, сопроводительных писем о представлении документов на регистрацию и об их возвращении, а также заверенных Агентством или его территориальным органом копий представленных на регистрацию документов с нанесением на них регистрационных надписей, уведомлений и расписок в получении документов.</w:t>
      </w:r>
    </w:p>
    <w:p w:rsidR="0096753A" w:rsidRDefault="0096753A" w:rsidP="0096753A">
      <w:pPr>
        <w:pStyle w:val="ConsPlusNormal"/>
        <w:ind w:firstLine="540"/>
        <w:jc w:val="both"/>
      </w:pPr>
      <w:r>
        <w:t>23. Документы с отметкой о регистрации направляются водопользователю в течение 2 рабочих дней:</w:t>
      </w:r>
    </w:p>
    <w:p w:rsidR="0096753A" w:rsidRDefault="0096753A" w:rsidP="0096753A">
      <w:pPr>
        <w:pStyle w:val="ConsPlusNormal"/>
        <w:ind w:firstLine="540"/>
        <w:jc w:val="both"/>
      </w:pPr>
      <w:r>
        <w:t xml:space="preserve">Федеральным агентством водных ресурсов или его территориальным органом (в случае предоставления водного объекта в пользование этим Агентством или его территориальным </w:t>
      </w:r>
      <w:r>
        <w:lastRenderedPageBreak/>
        <w:t>органом) - с даты регистрации;</w:t>
      </w:r>
    </w:p>
    <w:p w:rsidR="0096753A" w:rsidRDefault="0096753A" w:rsidP="0096753A">
      <w:pPr>
        <w:pStyle w:val="ConsPlusNormal"/>
        <w:ind w:firstLine="540"/>
        <w:jc w:val="both"/>
      </w:pPr>
      <w:r>
        <w:t>органом исполнительной власти субъекта Российской Федерации или органом местного самоуправления - с даты поступления документов из территориального органа Федерального агентства водных ресурсов.</w:t>
      </w:r>
    </w:p>
    <w:p w:rsidR="0096753A" w:rsidRDefault="0096753A" w:rsidP="0096753A">
      <w:pPr>
        <w:pStyle w:val="ConsPlusNormal"/>
        <w:ind w:firstLine="540"/>
        <w:jc w:val="both"/>
      </w:pPr>
      <w:r>
        <w:t>24. Внесение изменений в сведения, содержащиеся в реестре, осуществляется Федеральным агентством водных ресурсов в порядке, установленном настоящим Положением для первичного внесения таких сведений.</w:t>
      </w:r>
    </w:p>
    <w:p w:rsidR="0096753A" w:rsidRDefault="0096753A" w:rsidP="0096753A">
      <w:pPr>
        <w:pStyle w:val="ConsPlusNormal"/>
        <w:ind w:firstLine="540"/>
        <w:jc w:val="both"/>
      </w:pPr>
      <w:r>
        <w:t>25. Федеральное агентство водных ресурсов несет ответственность за своевременное и правильное внесение сведений в реестр, а также за полноту и подлинность предоставляемых из реестра сведений.</w:t>
      </w:r>
    </w:p>
    <w:p w:rsidR="0096753A" w:rsidRDefault="0096753A" w:rsidP="0096753A">
      <w:pPr>
        <w:pStyle w:val="ConsPlusNormal"/>
        <w:ind w:firstLine="540"/>
        <w:jc w:val="both"/>
      </w:pPr>
      <w:r>
        <w:t>26. Органы государственной власти и органы местного самоуправления, указанные в пункте 12 настоящего Положения, несут ответственность за полноту и достоверность представленных ими для внесения в реестр сведений.</w:t>
      </w:r>
    </w:p>
    <w:p w:rsidR="0096753A" w:rsidRDefault="0096753A" w:rsidP="0096753A">
      <w:pPr>
        <w:pStyle w:val="ConsPlusNormal"/>
        <w:ind w:firstLine="540"/>
        <w:jc w:val="both"/>
      </w:pPr>
      <w:r>
        <w:t>27. Сведения, содержащиеся в реестре, относятся к государственным информационным ресурсам и носят открытый характер, за исключением информации, отнесенной законодательством Российской Федерации к категории ограниченного доступа.</w:t>
      </w:r>
    </w:p>
    <w:p w:rsidR="0096753A" w:rsidRDefault="0096753A" w:rsidP="0096753A">
      <w:pPr>
        <w:pStyle w:val="ConsPlusNormal"/>
        <w:ind w:firstLine="540"/>
        <w:jc w:val="both"/>
      </w:pPr>
    </w:p>
    <w:p w:rsidR="0032091A" w:rsidRDefault="0096753A">
      <w:bookmarkStart w:id="7" w:name="_GoBack"/>
      <w:bookmarkEnd w:id="7"/>
    </w:p>
    <w:sectPr w:rsidR="0032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4B"/>
    <w:rsid w:val="006D614B"/>
    <w:rsid w:val="0096753A"/>
    <w:rsid w:val="00B1256D"/>
    <w:rsid w:val="00B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7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7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67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3230</Words>
  <Characters>18412</Characters>
  <Application>Microsoft Office Word</Application>
  <DocSecurity>0</DocSecurity>
  <Lines>153</Lines>
  <Paragraphs>43</Paragraphs>
  <ScaleCrop>false</ScaleCrop>
  <Company/>
  <LinksUpToDate>false</LinksUpToDate>
  <CharactersWithSpaces>21599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Smelova</dc:creator>
  <cp:keywords/>
  <dc:description/>
  <cp:lastModifiedBy>Anna Smelova</cp:lastModifiedBy>
  <cp:revision>2</cp:revision>
  <dcterms:created xsi:type="dcterms:W3CDTF">2012-12-10T13:18:00Z</dcterms:created>
  <dcterms:modified xsi:type="dcterms:W3CDTF">2012-12-10T13:19:00Z</dcterms:modified>
</cp:coreProperties>
</file>